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0A7" w:rsidRDefault="004E10A7" w:rsidP="004E10A7">
      <w:pPr>
        <w:spacing w:line="480" w:lineRule="auto"/>
        <w:ind w:firstLine="720"/>
        <w:rPr>
          <w:rFonts w:ascii="Times New Roman" w:hAnsi="Times New Roman" w:cs="Times New Roman"/>
          <w:sz w:val="24"/>
          <w:szCs w:val="24"/>
        </w:rPr>
      </w:pPr>
    </w:p>
    <w:p w:rsidR="00473C03" w:rsidRDefault="00473C03" w:rsidP="004E10A7">
      <w:pPr>
        <w:spacing w:line="480" w:lineRule="auto"/>
        <w:ind w:firstLine="720"/>
        <w:rPr>
          <w:rFonts w:ascii="Times New Roman" w:hAnsi="Times New Roman" w:cs="Times New Roman"/>
          <w:sz w:val="24"/>
          <w:szCs w:val="24"/>
        </w:rPr>
      </w:pPr>
    </w:p>
    <w:p w:rsidR="00473C03" w:rsidRPr="004E10A7" w:rsidRDefault="00473C03" w:rsidP="004E10A7">
      <w:pPr>
        <w:spacing w:line="480" w:lineRule="auto"/>
        <w:ind w:firstLine="720"/>
        <w:rPr>
          <w:rFonts w:ascii="Times New Roman" w:hAnsi="Times New Roman" w:cs="Times New Roman"/>
          <w:sz w:val="24"/>
          <w:szCs w:val="24"/>
        </w:rPr>
      </w:pPr>
    </w:p>
    <w:p w:rsidR="004E10A7" w:rsidRPr="004E10A7" w:rsidRDefault="004E10A7" w:rsidP="004E10A7">
      <w:pPr>
        <w:spacing w:line="480" w:lineRule="auto"/>
        <w:ind w:firstLine="720"/>
        <w:rPr>
          <w:rFonts w:ascii="Times New Roman" w:hAnsi="Times New Roman" w:cs="Times New Roman"/>
          <w:sz w:val="24"/>
          <w:szCs w:val="24"/>
        </w:rPr>
      </w:pPr>
    </w:p>
    <w:p w:rsidR="004E10A7" w:rsidRDefault="004E10A7" w:rsidP="004E10A7">
      <w:pPr>
        <w:spacing w:line="480" w:lineRule="auto"/>
        <w:ind w:firstLine="720"/>
        <w:rPr>
          <w:rFonts w:ascii="Times New Roman" w:hAnsi="Times New Roman" w:cs="Times New Roman"/>
          <w:sz w:val="24"/>
          <w:szCs w:val="24"/>
        </w:rPr>
      </w:pPr>
    </w:p>
    <w:p w:rsidR="00473C03" w:rsidRDefault="00473C03" w:rsidP="004E10A7">
      <w:pPr>
        <w:spacing w:line="480" w:lineRule="auto"/>
        <w:ind w:firstLine="720"/>
        <w:rPr>
          <w:rFonts w:ascii="Times New Roman" w:hAnsi="Times New Roman" w:cs="Times New Roman"/>
          <w:sz w:val="24"/>
          <w:szCs w:val="24"/>
        </w:rPr>
      </w:pPr>
    </w:p>
    <w:p w:rsidR="00473C03" w:rsidRDefault="00473C03" w:rsidP="004E10A7">
      <w:pPr>
        <w:spacing w:line="480" w:lineRule="auto"/>
        <w:ind w:firstLine="720"/>
        <w:rPr>
          <w:rFonts w:ascii="Times New Roman" w:hAnsi="Times New Roman" w:cs="Times New Roman"/>
          <w:sz w:val="24"/>
          <w:szCs w:val="24"/>
        </w:rPr>
      </w:pPr>
    </w:p>
    <w:p w:rsidR="00473C03" w:rsidRPr="004E10A7" w:rsidRDefault="00473C03" w:rsidP="004E10A7">
      <w:pPr>
        <w:spacing w:line="480" w:lineRule="auto"/>
        <w:ind w:firstLine="720"/>
        <w:rPr>
          <w:rFonts w:ascii="Times New Roman" w:hAnsi="Times New Roman" w:cs="Times New Roman"/>
          <w:sz w:val="24"/>
          <w:szCs w:val="24"/>
        </w:rPr>
      </w:pPr>
    </w:p>
    <w:p w:rsidR="004E10A7" w:rsidRPr="004E10A7" w:rsidRDefault="004E10A7" w:rsidP="004E10A7">
      <w:pPr>
        <w:spacing w:line="480" w:lineRule="auto"/>
        <w:ind w:firstLine="720"/>
        <w:rPr>
          <w:rFonts w:ascii="Times New Roman" w:hAnsi="Times New Roman" w:cs="Times New Roman"/>
          <w:sz w:val="24"/>
          <w:szCs w:val="24"/>
        </w:rPr>
      </w:pPr>
    </w:p>
    <w:p w:rsidR="004E10A7" w:rsidRPr="004E10A7" w:rsidRDefault="004E10A7" w:rsidP="004E10A7">
      <w:pPr>
        <w:spacing w:line="480" w:lineRule="auto"/>
        <w:jc w:val="center"/>
        <w:rPr>
          <w:rFonts w:ascii="Times New Roman" w:hAnsi="Times New Roman" w:cs="Times New Roman"/>
          <w:sz w:val="24"/>
          <w:szCs w:val="24"/>
        </w:rPr>
      </w:pPr>
      <w:r w:rsidRPr="004E10A7">
        <w:rPr>
          <w:rFonts w:ascii="Times New Roman" w:hAnsi="Times New Roman" w:cs="Times New Roman"/>
          <w:sz w:val="24"/>
          <w:szCs w:val="24"/>
        </w:rPr>
        <w:t>Rio Tinto: Redesigning HR.</w:t>
      </w:r>
    </w:p>
    <w:p w:rsidR="004E10A7" w:rsidRPr="004E10A7" w:rsidRDefault="004E10A7" w:rsidP="004E10A7">
      <w:pPr>
        <w:spacing w:line="480" w:lineRule="auto"/>
        <w:jc w:val="center"/>
        <w:rPr>
          <w:rFonts w:ascii="Times New Roman" w:hAnsi="Times New Roman" w:cs="Times New Roman"/>
          <w:sz w:val="24"/>
          <w:szCs w:val="24"/>
        </w:rPr>
      </w:pPr>
      <w:r w:rsidRPr="004E10A7">
        <w:rPr>
          <w:rFonts w:ascii="Times New Roman" w:hAnsi="Times New Roman" w:cs="Times New Roman"/>
          <w:sz w:val="24"/>
          <w:szCs w:val="24"/>
        </w:rPr>
        <w:t>Name.</w:t>
      </w:r>
    </w:p>
    <w:p w:rsidR="004E10A7" w:rsidRPr="004E10A7" w:rsidRDefault="004E10A7" w:rsidP="004E10A7">
      <w:pPr>
        <w:spacing w:line="480" w:lineRule="auto"/>
        <w:jc w:val="center"/>
        <w:rPr>
          <w:rFonts w:ascii="Times New Roman" w:hAnsi="Times New Roman" w:cs="Times New Roman"/>
          <w:sz w:val="24"/>
          <w:szCs w:val="24"/>
        </w:rPr>
      </w:pPr>
      <w:r w:rsidRPr="004E10A7">
        <w:rPr>
          <w:rFonts w:ascii="Times New Roman" w:hAnsi="Times New Roman" w:cs="Times New Roman"/>
          <w:sz w:val="24"/>
          <w:szCs w:val="24"/>
        </w:rPr>
        <w:t>Institution.</w:t>
      </w:r>
    </w:p>
    <w:p w:rsidR="004E10A7" w:rsidRPr="004E10A7" w:rsidRDefault="004E10A7" w:rsidP="004E10A7">
      <w:pPr>
        <w:spacing w:line="480" w:lineRule="auto"/>
        <w:jc w:val="center"/>
        <w:rPr>
          <w:rFonts w:ascii="Times New Roman" w:hAnsi="Times New Roman" w:cs="Times New Roman"/>
          <w:sz w:val="24"/>
          <w:szCs w:val="24"/>
        </w:rPr>
      </w:pPr>
      <w:r w:rsidRPr="004E10A7">
        <w:rPr>
          <w:rFonts w:ascii="Times New Roman" w:hAnsi="Times New Roman" w:cs="Times New Roman"/>
          <w:sz w:val="24"/>
          <w:szCs w:val="24"/>
        </w:rPr>
        <w:t>Date.</w:t>
      </w:r>
    </w:p>
    <w:p w:rsidR="004E10A7" w:rsidRPr="004E10A7" w:rsidRDefault="004E10A7" w:rsidP="004E10A7">
      <w:pPr>
        <w:spacing w:line="480" w:lineRule="auto"/>
        <w:ind w:firstLine="720"/>
        <w:rPr>
          <w:rFonts w:ascii="Times New Roman" w:hAnsi="Times New Roman" w:cs="Times New Roman"/>
          <w:sz w:val="24"/>
          <w:szCs w:val="24"/>
        </w:rPr>
      </w:pPr>
    </w:p>
    <w:p w:rsidR="004E10A7" w:rsidRPr="004E10A7" w:rsidRDefault="004E10A7" w:rsidP="004E10A7">
      <w:pPr>
        <w:spacing w:line="480" w:lineRule="auto"/>
        <w:ind w:firstLine="720"/>
        <w:rPr>
          <w:rFonts w:ascii="Times New Roman" w:hAnsi="Times New Roman" w:cs="Times New Roman"/>
          <w:sz w:val="24"/>
          <w:szCs w:val="24"/>
        </w:rPr>
      </w:pPr>
    </w:p>
    <w:p w:rsidR="004E10A7" w:rsidRDefault="004E10A7" w:rsidP="004E10A7">
      <w:pPr>
        <w:spacing w:line="480" w:lineRule="auto"/>
        <w:ind w:firstLine="720"/>
        <w:rPr>
          <w:rFonts w:ascii="Times New Roman" w:hAnsi="Times New Roman" w:cs="Times New Roman"/>
          <w:sz w:val="24"/>
          <w:szCs w:val="24"/>
        </w:rPr>
      </w:pPr>
    </w:p>
    <w:p w:rsidR="00473C03" w:rsidRPr="004E10A7" w:rsidRDefault="00473C03" w:rsidP="004E10A7">
      <w:pPr>
        <w:spacing w:line="480" w:lineRule="auto"/>
        <w:ind w:firstLine="720"/>
        <w:rPr>
          <w:rFonts w:ascii="Times New Roman" w:hAnsi="Times New Roman" w:cs="Times New Roman"/>
          <w:sz w:val="24"/>
          <w:szCs w:val="24"/>
        </w:rPr>
      </w:pPr>
    </w:p>
    <w:p w:rsidR="004E10A7" w:rsidRPr="004E10A7" w:rsidRDefault="004E10A7" w:rsidP="004E10A7">
      <w:pPr>
        <w:spacing w:line="480" w:lineRule="auto"/>
        <w:ind w:firstLine="720"/>
        <w:rPr>
          <w:rFonts w:ascii="Times New Roman" w:hAnsi="Times New Roman" w:cs="Times New Roman"/>
          <w:sz w:val="24"/>
          <w:szCs w:val="24"/>
        </w:rPr>
      </w:pPr>
    </w:p>
    <w:p w:rsidR="004E10A7" w:rsidRPr="004E10A7" w:rsidRDefault="004E10A7" w:rsidP="004E10A7">
      <w:pPr>
        <w:spacing w:line="480" w:lineRule="auto"/>
        <w:jc w:val="center"/>
        <w:rPr>
          <w:rFonts w:ascii="Times New Roman" w:hAnsi="Times New Roman" w:cs="Times New Roman"/>
          <w:sz w:val="24"/>
          <w:szCs w:val="24"/>
        </w:rPr>
      </w:pPr>
      <w:r w:rsidRPr="004E10A7">
        <w:rPr>
          <w:rFonts w:ascii="Times New Roman" w:hAnsi="Times New Roman" w:cs="Times New Roman"/>
          <w:sz w:val="24"/>
          <w:szCs w:val="24"/>
        </w:rPr>
        <w:lastRenderedPageBreak/>
        <w:t>Rio Tinto: Redesigning HR.</w:t>
      </w:r>
    </w:p>
    <w:p w:rsidR="004E10A7" w:rsidRPr="004E10A7" w:rsidRDefault="004E10A7" w:rsidP="004E10A7">
      <w:pPr>
        <w:spacing w:line="480" w:lineRule="auto"/>
        <w:jc w:val="center"/>
        <w:rPr>
          <w:rFonts w:ascii="Times New Roman" w:hAnsi="Times New Roman" w:cs="Times New Roman"/>
          <w:b/>
          <w:i/>
          <w:sz w:val="24"/>
          <w:szCs w:val="24"/>
        </w:rPr>
      </w:pPr>
      <w:r w:rsidRPr="004E10A7">
        <w:rPr>
          <w:rFonts w:ascii="Times New Roman" w:hAnsi="Times New Roman" w:cs="Times New Roman"/>
          <w:b/>
          <w:i/>
          <w:sz w:val="24"/>
          <w:szCs w:val="24"/>
        </w:rPr>
        <w:t>Question One.</w:t>
      </w:r>
    </w:p>
    <w:p w:rsidR="004E10A7" w:rsidRPr="004E10A7" w:rsidRDefault="004E10A7" w:rsidP="004E10A7">
      <w:pPr>
        <w:spacing w:line="480" w:lineRule="auto"/>
        <w:ind w:firstLine="720"/>
        <w:rPr>
          <w:rFonts w:ascii="Times New Roman" w:hAnsi="Times New Roman" w:cs="Times New Roman"/>
          <w:sz w:val="24"/>
          <w:szCs w:val="24"/>
        </w:rPr>
      </w:pPr>
      <w:r w:rsidRPr="004E10A7">
        <w:rPr>
          <w:rFonts w:ascii="Times New Roman" w:hAnsi="Times New Roman" w:cs="Times New Roman"/>
          <w:sz w:val="24"/>
          <w:szCs w:val="24"/>
        </w:rPr>
        <w:t>Rio Tinto realized the need to change its HR to improve the level of solving problems related to the reduction in its workforce. The call to reduce the workforce was spearheaded by the global recession, which had foreseen that the company’s survival was dependent on whether the company minimizes the workforce or not. The conventional approach used by the previous HR would not have coordinated the exercise successfully. The company used a harmonized strategy to downsize its workforce by the use of ethical means in laying off the employees. Interestingly, the HR team had identified highly skilled managers and employees in various nations. These new employees were moved internally for retraining. The training was meant to motivate all the workers, including the managers. The Rio Tinto HR had realized that keeping the employees motivated was the most crucial thing. Motivated employees tend to be very productive as compared with unmotivated ones. I liked the operations of HR of identifying the skilled employees and potential leaders among its workforce during the layoff. This helped the company to escape collapsing effectively.</w:t>
      </w:r>
    </w:p>
    <w:p w:rsidR="004E10A7" w:rsidRPr="004E10A7" w:rsidRDefault="004E10A7" w:rsidP="004E10A7">
      <w:pPr>
        <w:spacing w:line="480" w:lineRule="auto"/>
        <w:ind w:firstLine="720"/>
        <w:rPr>
          <w:rFonts w:ascii="Times New Roman" w:hAnsi="Times New Roman" w:cs="Times New Roman"/>
          <w:sz w:val="24"/>
          <w:szCs w:val="24"/>
        </w:rPr>
      </w:pPr>
      <w:r w:rsidRPr="004E10A7">
        <w:rPr>
          <w:rFonts w:ascii="Times New Roman" w:hAnsi="Times New Roman" w:cs="Times New Roman"/>
          <w:sz w:val="24"/>
          <w:szCs w:val="24"/>
        </w:rPr>
        <w:t xml:space="preserve">The Human Resource Information System (HRIS) had enormous roles to play in managing effective Reduction in Force (RIF). To commence with, the HRIS would provide the company with extensive databases and measurement tools. These databases would help the company analyze the impacts of redirections. The databases are very informative to any institution as they focus on both the negativities and benefits of initiating a particular program within an organization. Information is normally analyzed quickly and accurately hence simplifying the process of managing the workforce (Cascio, 2015). Databases would act as eye </w:t>
      </w:r>
      <w:r w:rsidRPr="004E10A7">
        <w:rPr>
          <w:rFonts w:ascii="Times New Roman" w:hAnsi="Times New Roman" w:cs="Times New Roman"/>
          <w:sz w:val="24"/>
          <w:szCs w:val="24"/>
        </w:rPr>
        <w:lastRenderedPageBreak/>
        <w:t xml:space="preserve">openers to the HR of Rio Tinto company hence forcing them to question on the potential risks and paybacks of their actions. Another significant role HRIS would play in Rio Tinto </w:t>
      </w:r>
      <w:r w:rsidR="002E0BF9" w:rsidRPr="004E10A7">
        <w:rPr>
          <w:rFonts w:ascii="Times New Roman" w:hAnsi="Times New Roman" w:cs="Times New Roman"/>
          <w:sz w:val="24"/>
          <w:szCs w:val="24"/>
        </w:rPr>
        <w:t>Company</w:t>
      </w:r>
      <w:r w:rsidRPr="004E10A7">
        <w:rPr>
          <w:rFonts w:ascii="Times New Roman" w:hAnsi="Times New Roman" w:cs="Times New Roman"/>
          <w:sz w:val="24"/>
          <w:szCs w:val="24"/>
        </w:rPr>
        <w:t xml:space="preserve"> is helping HR to come up with a method of unifying the worker. However, this process had to first start in the HR department aimed at improving the productivity of the company using the cheapest resources as possible hence making the company realize substantial profits. The HRIS increased the efficiency of decision making among the company’s HR officials, thus increasing the quality, therefore, the productivity of both employees and managers’ growths rapidly. The HRIS would improve the process by which HR officials exchange information with reduced paperwork. This is because it provided external website links and a unit location for announcements. It implies that proper communication channels aided HR to successfully achieve the RIF without reducing the Rio Tinto firm productivity. Lastly, the HRIS would ensure compliance of the HR officials with the global rules about sending off and acquiring new employees.     </w:t>
      </w:r>
    </w:p>
    <w:p w:rsidR="004E10A7" w:rsidRPr="004E10A7" w:rsidRDefault="004E10A7" w:rsidP="004E10A7">
      <w:pPr>
        <w:spacing w:line="480" w:lineRule="auto"/>
        <w:jc w:val="center"/>
        <w:rPr>
          <w:rFonts w:ascii="Times New Roman" w:hAnsi="Times New Roman" w:cs="Times New Roman"/>
          <w:sz w:val="24"/>
          <w:szCs w:val="24"/>
        </w:rPr>
      </w:pPr>
      <w:r w:rsidRPr="004E10A7">
        <w:rPr>
          <w:rFonts w:ascii="Times New Roman" w:hAnsi="Times New Roman" w:cs="Times New Roman"/>
          <w:b/>
          <w:i/>
          <w:sz w:val="24"/>
          <w:szCs w:val="24"/>
        </w:rPr>
        <w:t>Question Two</w:t>
      </w:r>
      <w:r w:rsidRPr="004E10A7">
        <w:rPr>
          <w:rFonts w:ascii="Times New Roman" w:hAnsi="Times New Roman" w:cs="Times New Roman"/>
          <w:sz w:val="24"/>
          <w:szCs w:val="24"/>
        </w:rPr>
        <w:t>.</w:t>
      </w:r>
    </w:p>
    <w:p w:rsidR="004E10A7" w:rsidRPr="004E10A7" w:rsidRDefault="004E10A7" w:rsidP="004E10A7">
      <w:pPr>
        <w:spacing w:line="480" w:lineRule="auto"/>
        <w:ind w:firstLine="720"/>
        <w:rPr>
          <w:rFonts w:ascii="Times New Roman" w:hAnsi="Times New Roman" w:cs="Times New Roman"/>
          <w:sz w:val="24"/>
          <w:szCs w:val="24"/>
        </w:rPr>
      </w:pPr>
      <w:r w:rsidRPr="004E10A7">
        <w:rPr>
          <w:rFonts w:ascii="Times New Roman" w:hAnsi="Times New Roman" w:cs="Times New Roman"/>
          <w:sz w:val="24"/>
          <w:szCs w:val="24"/>
        </w:rPr>
        <w:t xml:space="preserve">The Rio Tint company needed consistent philosophy, policies, and approaches to reduce the workforce. Failure to adapt the above skills would </w:t>
      </w:r>
      <w:r w:rsidR="002E0BF9" w:rsidRPr="004E10A7">
        <w:rPr>
          <w:rFonts w:ascii="Times New Roman" w:hAnsi="Times New Roman" w:cs="Times New Roman"/>
          <w:sz w:val="24"/>
          <w:szCs w:val="24"/>
        </w:rPr>
        <w:t>de</w:t>
      </w:r>
      <w:r w:rsidR="002E0BF9">
        <w:rPr>
          <w:rFonts w:ascii="Times New Roman" w:hAnsi="Times New Roman" w:cs="Times New Roman"/>
          <w:sz w:val="24"/>
          <w:szCs w:val="24"/>
        </w:rPr>
        <w:t>-</w:t>
      </w:r>
      <w:r w:rsidR="002E0BF9" w:rsidRPr="004E10A7">
        <w:rPr>
          <w:rFonts w:ascii="Times New Roman" w:hAnsi="Times New Roman" w:cs="Times New Roman"/>
          <w:sz w:val="24"/>
          <w:szCs w:val="24"/>
        </w:rPr>
        <w:t>motivate</w:t>
      </w:r>
      <w:r w:rsidRPr="004E10A7">
        <w:rPr>
          <w:rFonts w:ascii="Times New Roman" w:hAnsi="Times New Roman" w:cs="Times New Roman"/>
          <w:sz w:val="24"/>
          <w:szCs w:val="24"/>
        </w:rPr>
        <w:t xml:space="preserve"> the retained workers, thus resulting in a decline in productivity as well as the quality of work for the employees (Osabiya, 2015). Majority of the employees would indict the company with biasness of it lays them off without well-researched method and strategies. The employees would never want to be associated with the Rio Tinto company due to its dirty history when it comes to matters of reducing its workforce. As well, poor policies by HR would instill fear among the new and the retained workers. This fear will result from the fact that every employee yawns for job security; </w:t>
      </w:r>
      <w:r w:rsidRPr="004E10A7">
        <w:rPr>
          <w:rFonts w:ascii="Times New Roman" w:hAnsi="Times New Roman" w:cs="Times New Roman"/>
          <w:sz w:val="24"/>
          <w:szCs w:val="24"/>
        </w:rPr>
        <w:lastRenderedPageBreak/>
        <w:t xml:space="preserve">nobody performs better when he or she works in an organization that is unpredictable when it comes to retaining its employees. Lastly, poor </w:t>
      </w:r>
      <w:r w:rsidR="002E0BF9" w:rsidRPr="004E10A7">
        <w:rPr>
          <w:rFonts w:ascii="Times New Roman" w:hAnsi="Times New Roman" w:cs="Times New Roman"/>
          <w:sz w:val="24"/>
          <w:szCs w:val="24"/>
        </w:rPr>
        <w:t>RIF’s</w:t>
      </w:r>
      <w:r w:rsidRPr="004E10A7">
        <w:rPr>
          <w:rFonts w:ascii="Times New Roman" w:hAnsi="Times New Roman" w:cs="Times New Roman"/>
          <w:sz w:val="24"/>
          <w:szCs w:val="24"/>
        </w:rPr>
        <w:t xml:space="preserve"> strategies would create a negative environment for both the new and retained workers. Research has revealed that negative situations result from inconsistent policies and lack of managerial skills among leaders (Cascio, 2015). </w:t>
      </w:r>
      <w:r w:rsidR="002E0BF9" w:rsidRPr="004E10A7">
        <w:rPr>
          <w:rFonts w:ascii="Times New Roman" w:hAnsi="Times New Roman" w:cs="Times New Roman"/>
          <w:sz w:val="24"/>
          <w:szCs w:val="24"/>
        </w:rPr>
        <w:t>These conditions</w:t>
      </w:r>
      <w:r w:rsidRPr="004E10A7">
        <w:rPr>
          <w:rFonts w:ascii="Times New Roman" w:hAnsi="Times New Roman" w:cs="Times New Roman"/>
          <w:sz w:val="24"/>
          <w:szCs w:val="24"/>
        </w:rPr>
        <w:t xml:space="preserve"> may stress or make the employees anxious hence reducing their quality of services the general performance of the company is reduced.</w:t>
      </w:r>
    </w:p>
    <w:p w:rsidR="004E10A7" w:rsidRPr="004E10A7" w:rsidRDefault="004E10A7" w:rsidP="004E10A7">
      <w:pPr>
        <w:spacing w:line="480" w:lineRule="auto"/>
        <w:jc w:val="center"/>
        <w:rPr>
          <w:rFonts w:ascii="Times New Roman" w:hAnsi="Times New Roman" w:cs="Times New Roman"/>
          <w:b/>
          <w:i/>
          <w:sz w:val="24"/>
          <w:szCs w:val="24"/>
        </w:rPr>
      </w:pPr>
      <w:r w:rsidRPr="004E10A7">
        <w:rPr>
          <w:rFonts w:ascii="Times New Roman" w:hAnsi="Times New Roman" w:cs="Times New Roman"/>
          <w:b/>
          <w:i/>
          <w:sz w:val="24"/>
          <w:szCs w:val="24"/>
        </w:rPr>
        <w:t>Question Three.</w:t>
      </w:r>
    </w:p>
    <w:p w:rsidR="004E10A7" w:rsidRPr="004E10A7" w:rsidRDefault="004E10A7" w:rsidP="004E10A7">
      <w:pPr>
        <w:spacing w:line="480" w:lineRule="auto"/>
        <w:ind w:firstLine="720"/>
        <w:rPr>
          <w:rFonts w:ascii="Times New Roman" w:hAnsi="Times New Roman" w:cs="Times New Roman"/>
          <w:sz w:val="24"/>
          <w:szCs w:val="24"/>
        </w:rPr>
      </w:pPr>
      <w:r w:rsidRPr="004E10A7">
        <w:rPr>
          <w:rFonts w:ascii="Times New Roman" w:hAnsi="Times New Roman" w:cs="Times New Roman"/>
          <w:sz w:val="24"/>
          <w:szCs w:val="24"/>
        </w:rPr>
        <w:t xml:space="preserve">The story of Rio Tinto RIF reminds me in my tenth year of leadership in the Small Hill industry in Canada, which produced motor vehicle spare parts. In the year 2004, the company partners disagreed in several matters concerning the extension plans of the company. The problem was so intense and seemed hard to solve. We lived in a period of tension without knowing what would have happened in the future. As a result, some workers decided to quit the company and search for new jobs before the worst happens. The company’s productivity was deteriorating rapidly, even under increased motivation. The partner, therefore, decided to sell the company to Fluke Williamson, a man I thought we would work better with him. </w:t>
      </w:r>
    </w:p>
    <w:p w:rsidR="00AC55BC" w:rsidRPr="004E10A7" w:rsidRDefault="004E10A7" w:rsidP="004E10A7">
      <w:pPr>
        <w:spacing w:line="480" w:lineRule="auto"/>
        <w:ind w:firstLine="720"/>
        <w:rPr>
          <w:rFonts w:ascii="Times New Roman" w:hAnsi="Times New Roman" w:cs="Times New Roman"/>
          <w:sz w:val="24"/>
          <w:szCs w:val="24"/>
        </w:rPr>
      </w:pPr>
      <w:r w:rsidRPr="004E10A7">
        <w:rPr>
          <w:rFonts w:ascii="Times New Roman" w:hAnsi="Times New Roman" w:cs="Times New Roman"/>
          <w:sz w:val="24"/>
          <w:szCs w:val="24"/>
        </w:rPr>
        <w:t xml:space="preserve">Suddenly, Mr. Fluke came with a new plan of laying off half of the employees. The process was done aggressively. It was a shocking Monday morning when we had already drafted a new car engine plan, which would use little fuel and powerful to maintain the highest speeds ever. I realized that something was wrong when some of the workers in my department were unresponsive to instructions. In a short while, a fire alarm was hard, and the majority of us rushed to the fire assembly. Mr. Fluke then comes and </w:t>
      </w:r>
      <w:r w:rsidR="002E0BF9" w:rsidRPr="004E10A7">
        <w:rPr>
          <w:rFonts w:ascii="Times New Roman" w:hAnsi="Times New Roman" w:cs="Times New Roman"/>
          <w:sz w:val="24"/>
          <w:szCs w:val="24"/>
        </w:rPr>
        <w:t>sends</w:t>
      </w:r>
      <w:r w:rsidRPr="004E10A7">
        <w:rPr>
          <w:rFonts w:ascii="Times New Roman" w:hAnsi="Times New Roman" w:cs="Times New Roman"/>
          <w:sz w:val="24"/>
          <w:szCs w:val="24"/>
        </w:rPr>
        <w:t xml:space="preserve"> all of us home with allegations of “having too much fear over nothing.”  The selected workers knew the plan of sending off and </w:t>
      </w:r>
      <w:r w:rsidRPr="004E10A7">
        <w:rPr>
          <w:rFonts w:ascii="Times New Roman" w:hAnsi="Times New Roman" w:cs="Times New Roman"/>
          <w:sz w:val="24"/>
          <w:szCs w:val="24"/>
        </w:rPr>
        <w:lastRenderedPageBreak/>
        <w:t>remained in their jobs as we rushed to the fire assembly for no fire. The RIF of Small Hill company depressed me; I even felt unworthy in any employment sector. I wished Mr. Fluke knew the history of the company when we started with only fifty workers and managed to expand our workforce up to three thousand workers. I was a sad experience for me losing all I had loved doing over the years.</w:t>
      </w:r>
    </w:p>
    <w:p w:rsidR="001A4952" w:rsidRPr="004E10A7" w:rsidRDefault="001A4952" w:rsidP="004E10A7">
      <w:pPr>
        <w:spacing w:line="480" w:lineRule="auto"/>
        <w:ind w:firstLine="720"/>
        <w:rPr>
          <w:rFonts w:ascii="Times New Roman" w:hAnsi="Times New Roman" w:cs="Times New Roman"/>
          <w:sz w:val="24"/>
          <w:szCs w:val="24"/>
        </w:rPr>
      </w:pPr>
    </w:p>
    <w:p w:rsidR="004E10A7" w:rsidRDefault="004E10A7" w:rsidP="004E10A7">
      <w:pPr>
        <w:spacing w:line="480" w:lineRule="auto"/>
        <w:ind w:firstLine="720"/>
        <w:rPr>
          <w:rFonts w:ascii="Times New Roman" w:hAnsi="Times New Roman" w:cs="Times New Roman"/>
          <w:sz w:val="24"/>
          <w:szCs w:val="24"/>
        </w:rPr>
      </w:pPr>
    </w:p>
    <w:p w:rsidR="004E10A7" w:rsidRDefault="004E10A7" w:rsidP="004E10A7">
      <w:pPr>
        <w:spacing w:line="480" w:lineRule="auto"/>
        <w:ind w:firstLine="720"/>
        <w:rPr>
          <w:rFonts w:ascii="Times New Roman" w:hAnsi="Times New Roman" w:cs="Times New Roman"/>
          <w:sz w:val="24"/>
          <w:szCs w:val="24"/>
        </w:rPr>
      </w:pPr>
    </w:p>
    <w:p w:rsidR="004E10A7" w:rsidRDefault="004E10A7" w:rsidP="004E10A7">
      <w:pPr>
        <w:spacing w:line="480" w:lineRule="auto"/>
        <w:ind w:firstLine="720"/>
        <w:rPr>
          <w:rFonts w:ascii="Times New Roman" w:hAnsi="Times New Roman" w:cs="Times New Roman"/>
          <w:sz w:val="24"/>
          <w:szCs w:val="24"/>
        </w:rPr>
      </w:pPr>
    </w:p>
    <w:p w:rsidR="004E10A7" w:rsidRDefault="004E10A7" w:rsidP="004E10A7">
      <w:pPr>
        <w:spacing w:line="480" w:lineRule="auto"/>
        <w:ind w:firstLine="720"/>
        <w:rPr>
          <w:rFonts w:ascii="Times New Roman" w:hAnsi="Times New Roman" w:cs="Times New Roman"/>
          <w:sz w:val="24"/>
          <w:szCs w:val="24"/>
        </w:rPr>
      </w:pPr>
    </w:p>
    <w:p w:rsidR="004E10A7" w:rsidRDefault="004E10A7" w:rsidP="004E10A7">
      <w:pPr>
        <w:spacing w:line="480" w:lineRule="auto"/>
        <w:ind w:firstLine="720"/>
        <w:rPr>
          <w:rFonts w:ascii="Times New Roman" w:hAnsi="Times New Roman" w:cs="Times New Roman"/>
          <w:sz w:val="24"/>
          <w:szCs w:val="24"/>
        </w:rPr>
      </w:pPr>
    </w:p>
    <w:p w:rsidR="004E10A7" w:rsidRDefault="004E10A7" w:rsidP="004E10A7">
      <w:pPr>
        <w:spacing w:line="480" w:lineRule="auto"/>
        <w:ind w:firstLine="720"/>
        <w:rPr>
          <w:rFonts w:ascii="Times New Roman" w:hAnsi="Times New Roman" w:cs="Times New Roman"/>
          <w:sz w:val="24"/>
          <w:szCs w:val="24"/>
        </w:rPr>
      </w:pPr>
    </w:p>
    <w:p w:rsidR="004E10A7" w:rsidRDefault="004E10A7" w:rsidP="004E10A7">
      <w:pPr>
        <w:spacing w:line="480" w:lineRule="auto"/>
        <w:ind w:firstLine="720"/>
        <w:rPr>
          <w:rFonts w:ascii="Times New Roman" w:hAnsi="Times New Roman" w:cs="Times New Roman"/>
          <w:sz w:val="24"/>
          <w:szCs w:val="24"/>
        </w:rPr>
      </w:pPr>
    </w:p>
    <w:p w:rsidR="004E10A7" w:rsidRDefault="004E10A7" w:rsidP="004E10A7">
      <w:pPr>
        <w:spacing w:line="480" w:lineRule="auto"/>
        <w:ind w:firstLine="720"/>
        <w:rPr>
          <w:rFonts w:ascii="Times New Roman" w:hAnsi="Times New Roman" w:cs="Times New Roman"/>
          <w:sz w:val="24"/>
          <w:szCs w:val="24"/>
        </w:rPr>
      </w:pPr>
    </w:p>
    <w:p w:rsidR="004E10A7" w:rsidRDefault="004E10A7" w:rsidP="004E10A7">
      <w:pPr>
        <w:spacing w:line="480" w:lineRule="auto"/>
        <w:ind w:firstLine="720"/>
        <w:rPr>
          <w:rFonts w:ascii="Times New Roman" w:hAnsi="Times New Roman" w:cs="Times New Roman"/>
          <w:sz w:val="24"/>
          <w:szCs w:val="24"/>
        </w:rPr>
      </w:pPr>
    </w:p>
    <w:p w:rsidR="004E10A7" w:rsidRDefault="004E10A7" w:rsidP="004E10A7">
      <w:pPr>
        <w:spacing w:line="480" w:lineRule="auto"/>
        <w:ind w:firstLine="720"/>
        <w:rPr>
          <w:rFonts w:ascii="Times New Roman" w:hAnsi="Times New Roman" w:cs="Times New Roman"/>
          <w:sz w:val="24"/>
          <w:szCs w:val="24"/>
        </w:rPr>
      </w:pPr>
    </w:p>
    <w:p w:rsidR="004E10A7" w:rsidRDefault="004E10A7" w:rsidP="004E10A7">
      <w:pPr>
        <w:spacing w:line="480" w:lineRule="auto"/>
        <w:ind w:firstLine="720"/>
        <w:rPr>
          <w:rFonts w:ascii="Times New Roman" w:hAnsi="Times New Roman" w:cs="Times New Roman"/>
          <w:sz w:val="24"/>
          <w:szCs w:val="24"/>
        </w:rPr>
      </w:pPr>
    </w:p>
    <w:p w:rsidR="004E10A7" w:rsidRDefault="004E10A7" w:rsidP="004E10A7">
      <w:pPr>
        <w:spacing w:line="480" w:lineRule="auto"/>
        <w:ind w:firstLine="720"/>
        <w:rPr>
          <w:rFonts w:ascii="Times New Roman" w:hAnsi="Times New Roman" w:cs="Times New Roman"/>
          <w:sz w:val="24"/>
          <w:szCs w:val="24"/>
        </w:rPr>
      </w:pPr>
    </w:p>
    <w:p w:rsidR="004E10A7" w:rsidRDefault="004E10A7" w:rsidP="004E10A7">
      <w:pPr>
        <w:spacing w:line="480" w:lineRule="auto"/>
        <w:ind w:firstLine="720"/>
        <w:rPr>
          <w:rFonts w:ascii="Times New Roman" w:hAnsi="Times New Roman" w:cs="Times New Roman"/>
          <w:sz w:val="24"/>
          <w:szCs w:val="24"/>
        </w:rPr>
      </w:pPr>
    </w:p>
    <w:p w:rsidR="00B64E48" w:rsidRPr="004E10A7" w:rsidRDefault="00B14869" w:rsidP="004E10A7">
      <w:pPr>
        <w:spacing w:line="480" w:lineRule="auto"/>
        <w:jc w:val="center"/>
        <w:rPr>
          <w:rFonts w:ascii="Times New Roman" w:hAnsi="Times New Roman" w:cs="Times New Roman"/>
          <w:sz w:val="24"/>
          <w:szCs w:val="24"/>
        </w:rPr>
      </w:pPr>
      <w:bookmarkStart w:id="0" w:name="_GoBack"/>
      <w:bookmarkEnd w:id="0"/>
      <w:r w:rsidRPr="004E10A7">
        <w:rPr>
          <w:rFonts w:ascii="Times New Roman" w:hAnsi="Times New Roman" w:cs="Times New Roman"/>
          <w:sz w:val="24"/>
          <w:szCs w:val="24"/>
        </w:rPr>
        <w:lastRenderedPageBreak/>
        <w:t>References.</w:t>
      </w:r>
    </w:p>
    <w:p w:rsidR="00FB0F39" w:rsidRPr="004E10A7" w:rsidRDefault="00FB0F39" w:rsidP="004E10A7">
      <w:pPr>
        <w:spacing w:line="480" w:lineRule="auto"/>
        <w:ind w:left="720" w:hanging="720"/>
        <w:rPr>
          <w:rFonts w:ascii="Times New Roman" w:hAnsi="Times New Roman" w:cs="Times New Roman"/>
          <w:color w:val="222222"/>
          <w:sz w:val="24"/>
          <w:szCs w:val="24"/>
          <w:shd w:val="clear" w:color="auto" w:fill="FFFFFF"/>
        </w:rPr>
      </w:pPr>
      <w:r w:rsidRPr="004E10A7">
        <w:rPr>
          <w:rFonts w:ascii="Times New Roman" w:hAnsi="Times New Roman" w:cs="Times New Roman"/>
          <w:color w:val="222222"/>
          <w:sz w:val="24"/>
          <w:szCs w:val="24"/>
          <w:shd w:val="clear" w:color="auto" w:fill="FFFFFF"/>
        </w:rPr>
        <w:t>Cascio, W. F. (2015). </w:t>
      </w:r>
      <w:r w:rsidRPr="004E10A7">
        <w:rPr>
          <w:rFonts w:ascii="Times New Roman" w:hAnsi="Times New Roman" w:cs="Times New Roman"/>
          <w:iCs/>
          <w:color w:val="222222"/>
          <w:sz w:val="24"/>
          <w:szCs w:val="24"/>
          <w:shd w:val="clear" w:color="auto" w:fill="FFFFFF"/>
        </w:rPr>
        <w:t>Managing human resources</w:t>
      </w:r>
      <w:r w:rsidRPr="004E10A7">
        <w:rPr>
          <w:rFonts w:ascii="Times New Roman" w:hAnsi="Times New Roman" w:cs="Times New Roman"/>
          <w:color w:val="222222"/>
          <w:sz w:val="24"/>
          <w:szCs w:val="24"/>
          <w:shd w:val="clear" w:color="auto" w:fill="FFFFFF"/>
        </w:rPr>
        <w:t xml:space="preserve">. </w:t>
      </w:r>
      <w:r w:rsidRPr="004E10A7">
        <w:rPr>
          <w:rFonts w:ascii="Times New Roman" w:hAnsi="Times New Roman" w:cs="Times New Roman"/>
          <w:i/>
          <w:color w:val="222222"/>
          <w:sz w:val="24"/>
          <w:szCs w:val="24"/>
          <w:shd w:val="clear" w:color="auto" w:fill="FFFFFF"/>
        </w:rPr>
        <w:t>McGraw-Hill.</w:t>
      </w:r>
    </w:p>
    <w:p w:rsidR="00FB0F39" w:rsidRPr="004E10A7" w:rsidRDefault="00FB0F39" w:rsidP="004E10A7">
      <w:pPr>
        <w:spacing w:line="480" w:lineRule="auto"/>
        <w:ind w:left="720" w:hanging="720"/>
        <w:rPr>
          <w:rFonts w:ascii="Times New Roman" w:hAnsi="Times New Roman" w:cs="Times New Roman"/>
          <w:sz w:val="24"/>
          <w:szCs w:val="24"/>
        </w:rPr>
      </w:pPr>
      <w:r w:rsidRPr="004E10A7">
        <w:rPr>
          <w:rFonts w:ascii="Times New Roman" w:hAnsi="Times New Roman" w:cs="Times New Roman"/>
          <w:color w:val="222222"/>
          <w:sz w:val="24"/>
          <w:szCs w:val="24"/>
          <w:shd w:val="clear" w:color="auto" w:fill="FFFFFF"/>
        </w:rPr>
        <w:t xml:space="preserve">Osabiya, B. J. (2015). The effect of </w:t>
      </w:r>
      <w:r w:rsidR="004E10A7" w:rsidRPr="004E10A7">
        <w:rPr>
          <w:rFonts w:ascii="Times New Roman" w:hAnsi="Times New Roman" w:cs="Times New Roman"/>
          <w:color w:val="222222"/>
          <w:sz w:val="24"/>
          <w:szCs w:val="24"/>
          <w:shd w:val="clear" w:color="auto" w:fill="FFFFFF"/>
        </w:rPr>
        <w:t>employees’</w:t>
      </w:r>
      <w:r w:rsidRPr="004E10A7">
        <w:rPr>
          <w:rFonts w:ascii="Times New Roman" w:hAnsi="Times New Roman" w:cs="Times New Roman"/>
          <w:color w:val="222222"/>
          <w:sz w:val="24"/>
          <w:szCs w:val="24"/>
          <w:shd w:val="clear" w:color="auto" w:fill="FFFFFF"/>
        </w:rPr>
        <w:t xml:space="preserve"> motivation on organizational performance. </w:t>
      </w:r>
      <w:r w:rsidRPr="004E10A7">
        <w:rPr>
          <w:rFonts w:ascii="Times New Roman" w:hAnsi="Times New Roman" w:cs="Times New Roman"/>
          <w:i/>
          <w:iCs/>
          <w:color w:val="222222"/>
          <w:sz w:val="24"/>
          <w:szCs w:val="24"/>
          <w:shd w:val="clear" w:color="auto" w:fill="FFFFFF"/>
        </w:rPr>
        <w:t>Journal of public administration and policy research</w:t>
      </w:r>
      <w:r w:rsidRPr="004E10A7">
        <w:rPr>
          <w:rFonts w:ascii="Times New Roman" w:hAnsi="Times New Roman" w:cs="Times New Roman"/>
          <w:color w:val="222222"/>
          <w:sz w:val="24"/>
          <w:szCs w:val="24"/>
          <w:shd w:val="clear" w:color="auto" w:fill="FFFFFF"/>
        </w:rPr>
        <w:t>, </w:t>
      </w:r>
      <w:r w:rsidRPr="004E10A7">
        <w:rPr>
          <w:rFonts w:ascii="Times New Roman" w:hAnsi="Times New Roman" w:cs="Times New Roman"/>
          <w:i/>
          <w:iCs/>
          <w:color w:val="222222"/>
          <w:sz w:val="24"/>
          <w:szCs w:val="24"/>
          <w:shd w:val="clear" w:color="auto" w:fill="FFFFFF"/>
        </w:rPr>
        <w:t>7</w:t>
      </w:r>
      <w:r w:rsidRPr="004E10A7">
        <w:rPr>
          <w:rFonts w:ascii="Times New Roman" w:hAnsi="Times New Roman" w:cs="Times New Roman"/>
          <w:color w:val="222222"/>
          <w:sz w:val="24"/>
          <w:szCs w:val="24"/>
          <w:shd w:val="clear" w:color="auto" w:fill="FFFFFF"/>
        </w:rPr>
        <w:t>(4), 62-75.</w:t>
      </w:r>
    </w:p>
    <w:sectPr w:rsidR="00FB0F39" w:rsidRPr="004E10A7" w:rsidSect="00B64E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3B52" w:rsidRDefault="00753B52" w:rsidP="00B64E48">
      <w:pPr>
        <w:spacing w:after="0" w:line="240" w:lineRule="auto"/>
      </w:pPr>
      <w:r>
        <w:separator/>
      </w:r>
    </w:p>
  </w:endnote>
  <w:endnote w:type="continuationSeparator" w:id="1">
    <w:p w:rsidR="00753B52" w:rsidRDefault="00753B52" w:rsidP="00B64E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3B52" w:rsidRDefault="00753B52" w:rsidP="00B64E48">
      <w:pPr>
        <w:spacing w:after="0" w:line="240" w:lineRule="auto"/>
      </w:pPr>
      <w:r>
        <w:separator/>
      </w:r>
    </w:p>
  </w:footnote>
  <w:footnote w:type="continuationSeparator" w:id="1">
    <w:p w:rsidR="00753B52" w:rsidRDefault="00753B52" w:rsidP="00B64E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7503176"/>
      <w:docPartObj>
        <w:docPartGallery w:val="Page Numbers (Top of Page)"/>
        <w:docPartUnique/>
      </w:docPartObj>
    </w:sdtPr>
    <w:sdtEndPr>
      <w:rPr>
        <w:noProof/>
      </w:rPr>
    </w:sdtEndPr>
    <w:sdtContent>
      <w:p w:rsidR="00B64E48" w:rsidRPr="00473C03" w:rsidRDefault="00B64E48" w:rsidP="00B64E48">
        <w:pPr>
          <w:rPr>
            <w:rFonts w:ascii="Times New Roman" w:hAnsi="Times New Roman" w:cs="Times New Roman"/>
            <w:sz w:val="24"/>
            <w:szCs w:val="24"/>
          </w:rPr>
        </w:pPr>
      </w:p>
      <w:p w:rsidR="00B64E48" w:rsidRDefault="00B64E48" w:rsidP="00B64E48">
        <w:r w:rsidRPr="00473C03">
          <w:rPr>
            <w:rFonts w:ascii="Times New Roman" w:hAnsi="Times New Roman" w:cs="Times New Roman"/>
            <w:sz w:val="24"/>
            <w:szCs w:val="24"/>
          </w:rPr>
          <w:t>RIO TINTO: REDESIGNING HR.</w:t>
        </w:r>
        <w:r w:rsidRPr="00473C03">
          <w:rPr>
            <w:rFonts w:ascii="Times New Roman" w:hAnsi="Times New Roman" w:cs="Times New Roman"/>
            <w:sz w:val="24"/>
            <w:szCs w:val="24"/>
          </w:rPr>
          <w:tab/>
        </w:r>
        <w:r w:rsidRPr="00473C03">
          <w:rPr>
            <w:rFonts w:ascii="Times New Roman" w:hAnsi="Times New Roman" w:cs="Times New Roman"/>
            <w:sz w:val="24"/>
            <w:szCs w:val="24"/>
          </w:rPr>
          <w:tab/>
        </w:r>
        <w:r w:rsidRPr="00473C03">
          <w:rPr>
            <w:rFonts w:ascii="Times New Roman" w:hAnsi="Times New Roman" w:cs="Times New Roman"/>
            <w:sz w:val="24"/>
            <w:szCs w:val="24"/>
          </w:rPr>
          <w:tab/>
        </w:r>
        <w:r w:rsidRPr="00473C03">
          <w:rPr>
            <w:rFonts w:ascii="Times New Roman" w:hAnsi="Times New Roman" w:cs="Times New Roman"/>
            <w:sz w:val="24"/>
            <w:szCs w:val="24"/>
          </w:rPr>
          <w:tab/>
        </w:r>
        <w:r w:rsidRPr="00473C03">
          <w:rPr>
            <w:rFonts w:ascii="Times New Roman" w:hAnsi="Times New Roman" w:cs="Times New Roman"/>
            <w:sz w:val="24"/>
            <w:szCs w:val="24"/>
          </w:rPr>
          <w:tab/>
        </w:r>
        <w:r w:rsidR="00473C03">
          <w:rPr>
            <w:rFonts w:ascii="Times New Roman" w:hAnsi="Times New Roman" w:cs="Times New Roman"/>
            <w:sz w:val="24"/>
            <w:szCs w:val="24"/>
          </w:rPr>
          <w:t xml:space="preserve">                                             </w:t>
        </w:r>
        <w:r w:rsidR="008168DE" w:rsidRPr="00473C03">
          <w:rPr>
            <w:rFonts w:ascii="Times New Roman" w:hAnsi="Times New Roman" w:cs="Times New Roman"/>
            <w:sz w:val="24"/>
            <w:szCs w:val="24"/>
          </w:rPr>
          <w:fldChar w:fldCharType="begin"/>
        </w:r>
        <w:r w:rsidRPr="00473C03">
          <w:rPr>
            <w:rFonts w:ascii="Times New Roman" w:hAnsi="Times New Roman" w:cs="Times New Roman"/>
            <w:sz w:val="24"/>
            <w:szCs w:val="24"/>
          </w:rPr>
          <w:instrText xml:space="preserve"> PAGE   \* MERGEFORMAT </w:instrText>
        </w:r>
        <w:r w:rsidR="008168DE" w:rsidRPr="00473C03">
          <w:rPr>
            <w:rFonts w:ascii="Times New Roman" w:hAnsi="Times New Roman" w:cs="Times New Roman"/>
            <w:sz w:val="24"/>
            <w:szCs w:val="24"/>
          </w:rPr>
          <w:fldChar w:fldCharType="separate"/>
        </w:r>
        <w:r w:rsidR="002E0BF9">
          <w:rPr>
            <w:rFonts w:ascii="Times New Roman" w:hAnsi="Times New Roman" w:cs="Times New Roman"/>
            <w:noProof/>
            <w:sz w:val="24"/>
            <w:szCs w:val="24"/>
          </w:rPr>
          <w:t>6</w:t>
        </w:r>
        <w:r w:rsidR="008168DE" w:rsidRPr="00473C03">
          <w:rPr>
            <w:rFonts w:ascii="Times New Roman" w:hAnsi="Times New Roman" w:cs="Times New Roman"/>
            <w:noProof/>
            <w:sz w:val="24"/>
            <w:szCs w:val="24"/>
          </w:rPr>
          <w:fldChar w:fldCharType="end"/>
        </w:r>
      </w:p>
    </w:sdtContent>
  </w:sdt>
  <w:p w:rsidR="00B64E48" w:rsidRDefault="00B64E4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E48" w:rsidRPr="00B64E48" w:rsidRDefault="00B64E48">
    <w:pPr>
      <w:pStyle w:val="Header"/>
      <w:rPr>
        <w:rFonts w:ascii="Times New Roman" w:hAnsi="Times New Roman" w:cs="Times New Roman"/>
        <w:sz w:val="24"/>
        <w:szCs w:val="24"/>
      </w:rPr>
    </w:pPr>
    <w:r w:rsidRPr="00B64E48">
      <w:rPr>
        <w:rFonts w:ascii="Times New Roman" w:hAnsi="Times New Roman" w:cs="Times New Roman"/>
        <w:sz w:val="24"/>
        <w:szCs w:val="24"/>
      </w:rPr>
      <w:t xml:space="preserve">Running head: RIO TINTO: REDESIGNING HR. </w:t>
    </w:r>
    <w:r w:rsidR="00473C03">
      <w:rPr>
        <w:rFonts w:ascii="Times New Roman" w:hAnsi="Times New Roman" w:cs="Times New Roman"/>
        <w:sz w:val="24"/>
        <w:szCs w:val="24"/>
      </w:rPr>
      <w:t xml:space="preserve">                                                                        </w:t>
    </w:r>
    <w:r w:rsidRPr="00B64E48">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64E48"/>
    <w:rsid w:val="000F6BEA"/>
    <w:rsid w:val="001A4952"/>
    <w:rsid w:val="00265A74"/>
    <w:rsid w:val="002E0BF9"/>
    <w:rsid w:val="002F7E1C"/>
    <w:rsid w:val="00473C03"/>
    <w:rsid w:val="004C7D39"/>
    <w:rsid w:val="004E10A7"/>
    <w:rsid w:val="00554E38"/>
    <w:rsid w:val="005D2EDF"/>
    <w:rsid w:val="00714C5D"/>
    <w:rsid w:val="00753B52"/>
    <w:rsid w:val="0077640E"/>
    <w:rsid w:val="008168DE"/>
    <w:rsid w:val="00920784"/>
    <w:rsid w:val="009A47EC"/>
    <w:rsid w:val="009F0FD2"/>
    <w:rsid w:val="00AC55BC"/>
    <w:rsid w:val="00AF0ED1"/>
    <w:rsid w:val="00B14869"/>
    <w:rsid w:val="00B528D0"/>
    <w:rsid w:val="00B62B73"/>
    <w:rsid w:val="00B64E48"/>
    <w:rsid w:val="00B86ADE"/>
    <w:rsid w:val="00C01E5B"/>
    <w:rsid w:val="00D277E8"/>
    <w:rsid w:val="00D8162F"/>
    <w:rsid w:val="00F050B9"/>
    <w:rsid w:val="00FB0F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D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E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E48"/>
  </w:style>
  <w:style w:type="paragraph" w:styleId="Footer">
    <w:name w:val="footer"/>
    <w:basedOn w:val="Normal"/>
    <w:link w:val="FooterChar"/>
    <w:uiPriority w:val="99"/>
    <w:unhideWhenUsed/>
    <w:rsid w:val="00B64E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E4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2019-06-27T06:07:00Z</dcterms:created>
  <dcterms:modified xsi:type="dcterms:W3CDTF">2019-06-27T06:07:00Z</dcterms:modified>
</cp:coreProperties>
</file>